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 8.2 2021-07-08 VVD MKBA Harmonielocatie -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 8.1 2021-07-08 VVD Europese beeldkwaliteitskader Harmonielocatie -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inzake stand van zaken moties en amendementen drie fracties: VVD GL CDA-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inzake plusambitie budget klimaat vier fracties: KL GL VVD BBB -aanvaard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21/08-juli/19:30/am-8-2-2021-07-08-VVD-MKBA-Harmonielocatie-aanvaard.pdf" TargetMode="External" /><Relationship Id="rId28" Type="http://schemas.openxmlformats.org/officeDocument/2006/relationships/hyperlink" Target="https://www.raadbergen-nh.nl/Vergaderingen/Gemeenteraad/2021/08-juli/19:30/am-8-1-2021-07-08-VVD-Europese-beeldkwaliteitskader-Harmonielocatie-aanvaard.pdf" TargetMode="External" /><Relationship Id="rId29" Type="http://schemas.openxmlformats.org/officeDocument/2006/relationships/hyperlink" Target="https://www.raadbergen-nh.nl/documenten/amendement/am-8-1-2021-07-06-CDA-VVD-GL-stand-van-zaken-moties-amendementen-getekend.pdf" TargetMode="External" /><Relationship Id="rId30" Type="http://schemas.openxmlformats.org/officeDocument/2006/relationships/hyperlink" Target="https://www.raadbergen-nh.nl/documenten/amendement/am-7-1-2021-07-06-KL-GL-VVD-BBB-KN-budget-klimaat-energietransitie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