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ingediende en getekende amendementen en moties raad 1 november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Fracties: KIES Lokaal CDA VVD Behoorlijk Bestuur Bergen inzake Regionale visie verblijfsrecreatie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Fracties: CDA D66 KIES Lokaal inzake Geld van zorg naar de zorg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8/01-november/16:00/Lijst-ingediende-amendementen-en-moties-raad-1-november.pdf" TargetMode="External" /><Relationship Id="rId28" Type="http://schemas.openxmlformats.org/officeDocument/2006/relationships/hyperlink" Target="https://www.raadbergen-nh.nl/Vergaderingen/Gemeenteraad/2018/01-november/16:00/am-B-2018-11-01-KL-CDA-VVD-BBB-Reg-visie-verblijfsrecreatie-aangenomen.pdf" TargetMode="External" /><Relationship Id="rId29" Type="http://schemas.openxmlformats.org/officeDocument/2006/relationships/hyperlink" Target="https://www.raadbergen-nh.nl/Vergaderingen/Gemeenteraad/2018/01-november/16:00/am-A-2018-11-01-CDA-D66-KL-Geld-van-zorg-naar-de-zorg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